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0B" w:rsidRPr="00E673AD" w:rsidRDefault="00A1190B" w:rsidP="00E673AD">
      <w:pPr>
        <w:jc w:val="center"/>
        <w:rPr>
          <w:rFonts w:ascii="標楷體" w:eastAsia="標楷體" w:hAnsi="標楷體"/>
          <w:sz w:val="28"/>
          <w:szCs w:val="28"/>
        </w:rPr>
      </w:pPr>
      <w:r w:rsidRPr="00E673AD">
        <w:rPr>
          <w:rFonts w:ascii="標楷體" w:eastAsia="標楷體" w:hAnsi="標楷體" w:hint="eastAsia"/>
          <w:sz w:val="28"/>
          <w:szCs w:val="28"/>
        </w:rPr>
        <w:t>財團法人臺灣癌症基金會</w:t>
      </w:r>
    </w:p>
    <w:p w:rsidR="00E013F4" w:rsidRPr="00E013F4" w:rsidRDefault="00E673AD" w:rsidP="00E013F4">
      <w:pPr>
        <w:jc w:val="center"/>
        <w:rPr>
          <w:rFonts w:ascii="標楷體" w:eastAsia="標楷體" w:hAnsi="標楷體"/>
          <w:sz w:val="28"/>
          <w:szCs w:val="28"/>
        </w:rPr>
      </w:pPr>
      <w:r>
        <w:rPr>
          <w:rFonts w:ascii="標楷體" w:eastAsia="標楷體" w:hAnsi="標楷體" w:hint="eastAsia"/>
          <w:sz w:val="28"/>
          <w:szCs w:val="28"/>
        </w:rPr>
        <w:t>202</w:t>
      </w:r>
      <w:r w:rsidR="005E6C47">
        <w:rPr>
          <w:rFonts w:ascii="標楷體" w:eastAsia="標楷體" w:hAnsi="標楷體" w:hint="eastAsia"/>
          <w:sz w:val="28"/>
          <w:szCs w:val="28"/>
        </w:rPr>
        <w:t xml:space="preserve">4安心向學 </w:t>
      </w:r>
      <w:r>
        <w:rPr>
          <w:rFonts w:ascii="標楷體" w:eastAsia="標楷體" w:hAnsi="標楷體" w:hint="eastAsia"/>
          <w:sz w:val="28"/>
          <w:szCs w:val="28"/>
        </w:rPr>
        <w:t>癌症家庭</w:t>
      </w:r>
      <w:r w:rsidR="005E6C47">
        <w:rPr>
          <w:rFonts w:ascii="標楷體" w:eastAsia="標楷體" w:hAnsi="標楷體" w:hint="eastAsia"/>
          <w:sz w:val="28"/>
          <w:szCs w:val="28"/>
        </w:rPr>
        <w:t>國中</w:t>
      </w:r>
      <w:r>
        <w:rPr>
          <w:rFonts w:ascii="標楷體" w:eastAsia="標楷體" w:hAnsi="標楷體" w:hint="eastAsia"/>
          <w:sz w:val="28"/>
          <w:szCs w:val="28"/>
        </w:rPr>
        <w:t xml:space="preserve">子女獎助學金 </w:t>
      </w:r>
      <w:proofErr w:type="gramStart"/>
      <w:r w:rsidR="007367C5" w:rsidRPr="00E673AD">
        <w:rPr>
          <w:rFonts w:ascii="標楷體" w:eastAsia="標楷體" w:hAnsi="標楷體" w:hint="eastAsia"/>
          <w:sz w:val="28"/>
          <w:szCs w:val="28"/>
        </w:rPr>
        <w:t>領收單</w:t>
      </w:r>
      <w:proofErr w:type="gramEnd"/>
    </w:p>
    <w:tbl>
      <w:tblPr>
        <w:tblpPr w:leftFromText="180" w:rightFromText="180" w:vertAnchor="text" w:horzAnchor="margin" w:tblpY="97"/>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980"/>
        <w:gridCol w:w="1260"/>
        <w:gridCol w:w="1710"/>
        <w:gridCol w:w="270"/>
        <w:gridCol w:w="908"/>
        <w:gridCol w:w="217"/>
        <w:gridCol w:w="2115"/>
      </w:tblGrid>
      <w:tr w:rsidR="00E013F4" w:rsidRPr="00E673AD" w:rsidTr="00E013F4">
        <w:tc>
          <w:tcPr>
            <w:tcW w:w="748"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highlight w:val="yellow"/>
              </w:rPr>
              <w:t>姓名</w:t>
            </w:r>
          </w:p>
        </w:tc>
        <w:tc>
          <w:tcPr>
            <w:tcW w:w="1980" w:type="dxa"/>
            <w:vAlign w:val="center"/>
          </w:tcPr>
          <w:p w:rsidR="00E013F4" w:rsidRPr="00E013F4" w:rsidRDefault="00E013F4" w:rsidP="00866A28">
            <w:pPr>
              <w:jc w:val="center"/>
              <w:rPr>
                <w:rFonts w:ascii="標楷體" w:eastAsia="標楷體" w:hAnsi="標楷體"/>
                <w:b/>
              </w:rPr>
            </w:pPr>
          </w:p>
        </w:tc>
        <w:tc>
          <w:tcPr>
            <w:tcW w:w="1260" w:type="dxa"/>
            <w:vAlign w:val="center"/>
          </w:tcPr>
          <w:p w:rsidR="00E013F4" w:rsidRPr="00E013F4" w:rsidRDefault="00E013F4" w:rsidP="00866A28">
            <w:pPr>
              <w:jc w:val="center"/>
              <w:rPr>
                <w:rFonts w:ascii="標楷體" w:eastAsia="標楷體" w:hAnsi="標楷體"/>
                <w:highlight w:val="yellow"/>
              </w:rPr>
            </w:pPr>
            <w:r w:rsidRPr="00E013F4">
              <w:rPr>
                <w:rFonts w:ascii="標楷體" w:eastAsia="標楷體" w:hAnsi="標楷體" w:hint="eastAsia"/>
                <w:highlight w:val="yellow"/>
              </w:rPr>
              <w:t>身分證</w:t>
            </w:r>
          </w:p>
          <w:p w:rsidR="00E013F4" w:rsidRPr="00E013F4" w:rsidRDefault="00E013F4" w:rsidP="00866A28">
            <w:pPr>
              <w:jc w:val="center"/>
              <w:rPr>
                <w:rFonts w:ascii="標楷體" w:eastAsia="標楷體" w:hAnsi="標楷體"/>
              </w:rPr>
            </w:pPr>
            <w:r w:rsidRPr="00E013F4">
              <w:rPr>
                <w:rFonts w:ascii="標楷體" w:eastAsia="標楷體" w:hAnsi="標楷體" w:hint="eastAsia"/>
                <w:highlight w:val="yellow"/>
              </w:rPr>
              <w:t>統一編號</w:t>
            </w:r>
          </w:p>
        </w:tc>
        <w:tc>
          <w:tcPr>
            <w:tcW w:w="1980" w:type="dxa"/>
            <w:gridSpan w:val="2"/>
            <w:vAlign w:val="center"/>
          </w:tcPr>
          <w:p w:rsidR="00E013F4" w:rsidRPr="00E013F4" w:rsidRDefault="00E013F4" w:rsidP="00866A28">
            <w:pPr>
              <w:jc w:val="center"/>
              <w:rPr>
                <w:rFonts w:ascii="標楷體" w:eastAsia="標楷體" w:hAnsi="標楷體"/>
                <w:highlight w:val="yellow"/>
              </w:rPr>
            </w:pPr>
          </w:p>
        </w:tc>
        <w:tc>
          <w:tcPr>
            <w:tcW w:w="908" w:type="dxa"/>
            <w:vAlign w:val="center"/>
          </w:tcPr>
          <w:p w:rsidR="00E013F4" w:rsidRPr="00E013F4" w:rsidRDefault="00E013F4" w:rsidP="00866A28">
            <w:pPr>
              <w:jc w:val="center"/>
              <w:rPr>
                <w:rFonts w:ascii="標楷體" w:eastAsia="標楷體" w:hAnsi="標楷體"/>
                <w:highlight w:val="yellow"/>
              </w:rPr>
            </w:pPr>
            <w:r w:rsidRPr="00E013F4">
              <w:rPr>
                <w:rFonts w:ascii="標楷體" w:eastAsia="標楷體" w:hAnsi="標楷體" w:hint="eastAsia"/>
                <w:highlight w:val="yellow"/>
              </w:rPr>
              <w:t>電話</w:t>
            </w:r>
          </w:p>
        </w:tc>
        <w:tc>
          <w:tcPr>
            <w:tcW w:w="2332" w:type="dxa"/>
            <w:gridSpan w:val="2"/>
            <w:vAlign w:val="center"/>
          </w:tcPr>
          <w:p w:rsidR="00E013F4" w:rsidRPr="00E013F4" w:rsidRDefault="00E013F4" w:rsidP="00866A28">
            <w:pPr>
              <w:jc w:val="center"/>
              <w:rPr>
                <w:rFonts w:ascii="標楷體" w:eastAsia="標楷體" w:hAnsi="標楷體"/>
              </w:rPr>
            </w:pPr>
          </w:p>
        </w:tc>
      </w:tr>
      <w:tr w:rsidR="00E013F4" w:rsidRPr="00E673AD" w:rsidTr="00E013F4">
        <w:trPr>
          <w:cantSplit/>
        </w:trPr>
        <w:tc>
          <w:tcPr>
            <w:tcW w:w="748"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highlight w:val="yellow"/>
              </w:rPr>
              <w:t>戶籍地址</w:t>
            </w:r>
          </w:p>
        </w:tc>
        <w:tc>
          <w:tcPr>
            <w:tcW w:w="8460" w:type="dxa"/>
            <w:gridSpan w:val="7"/>
            <w:vAlign w:val="center"/>
          </w:tcPr>
          <w:p w:rsidR="00E013F4" w:rsidRPr="00E013F4" w:rsidRDefault="00E013F4" w:rsidP="00866A28">
            <w:pPr>
              <w:jc w:val="center"/>
              <w:rPr>
                <w:rFonts w:ascii="標楷體" w:eastAsia="標楷體" w:hAnsi="標楷體"/>
              </w:rPr>
            </w:pPr>
          </w:p>
        </w:tc>
      </w:tr>
      <w:tr w:rsidR="00E013F4" w:rsidRPr="00E673AD" w:rsidTr="00E013F4">
        <w:trPr>
          <w:cantSplit/>
        </w:trPr>
        <w:tc>
          <w:tcPr>
            <w:tcW w:w="748" w:type="dxa"/>
            <w:vMerge w:val="restart"/>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給付金額</w:t>
            </w:r>
          </w:p>
        </w:tc>
        <w:tc>
          <w:tcPr>
            <w:tcW w:w="1980"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給付總額</w:t>
            </w:r>
          </w:p>
        </w:tc>
        <w:tc>
          <w:tcPr>
            <w:tcW w:w="1260"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扣繳率</w:t>
            </w:r>
          </w:p>
        </w:tc>
        <w:tc>
          <w:tcPr>
            <w:tcW w:w="1710"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扣繳稅額</w:t>
            </w:r>
          </w:p>
        </w:tc>
        <w:tc>
          <w:tcPr>
            <w:tcW w:w="1395" w:type="dxa"/>
            <w:gridSpan w:val="3"/>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補充保費</w:t>
            </w:r>
          </w:p>
        </w:tc>
        <w:tc>
          <w:tcPr>
            <w:tcW w:w="2115"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給付淨額</w:t>
            </w:r>
          </w:p>
        </w:tc>
      </w:tr>
      <w:tr w:rsidR="00E013F4" w:rsidRPr="00E673AD" w:rsidTr="00E013F4">
        <w:trPr>
          <w:cantSplit/>
          <w:trHeight w:val="525"/>
        </w:trPr>
        <w:tc>
          <w:tcPr>
            <w:tcW w:w="748" w:type="dxa"/>
            <w:vMerge/>
            <w:vAlign w:val="center"/>
          </w:tcPr>
          <w:p w:rsidR="00E013F4" w:rsidRPr="00E013F4" w:rsidRDefault="00E013F4" w:rsidP="00866A28">
            <w:pPr>
              <w:jc w:val="center"/>
              <w:rPr>
                <w:rFonts w:ascii="標楷體" w:eastAsia="標楷體" w:hAnsi="標楷體"/>
              </w:rPr>
            </w:pPr>
          </w:p>
        </w:tc>
        <w:tc>
          <w:tcPr>
            <w:tcW w:w="1980"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10</w:t>
            </w:r>
            <w:r w:rsidRPr="00E013F4">
              <w:rPr>
                <w:rFonts w:ascii="標楷體" w:eastAsia="標楷體" w:hAnsi="標楷體"/>
              </w:rPr>
              <w:t>,</w:t>
            </w:r>
            <w:r w:rsidRPr="00E013F4">
              <w:rPr>
                <w:rFonts w:ascii="標楷體" w:eastAsia="標楷體" w:hAnsi="標楷體" w:hint="eastAsia"/>
              </w:rPr>
              <w:t>000</w:t>
            </w:r>
          </w:p>
        </w:tc>
        <w:tc>
          <w:tcPr>
            <w:tcW w:w="1260"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0</w:t>
            </w:r>
          </w:p>
        </w:tc>
        <w:tc>
          <w:tcPr>
            <w:tcW w:w="1710"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0</w:t>
            </w:r>
          </w:p>
        </w:tc>
        <w:tc>
          <w:tcPr>
            <w:tcW w:w="1395" w:type="dxa"/>
            <w:gridSpan w:val="3"/>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0</w:t>
            </w:r>
          </w:p>
        </w:tc>
        <w:tc>
          <w:tcPr>
            <w:tcW w:w="2115"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1</w:t>
            </w:r>
            <w:r w:rsidRPr="00E013F4">
              <w:rPr>
                <w:rFonts w:ascii="標楷體" w:eastAsia="標楷體" w:hAnsi="標楷體"/>
              </w:rPr>
              <w:t>0</w:t>
            </w:r>
            <w:r w:rsidRPr="00E013F4">
              <w:rPr>
                <w:rFonts w:ascii="標楷體" w:eastAsia="標楷體" w:hAnsi="標楷體" w:hint="eastAsia"/>
              </w:rPr>
              <w:t>,</w:t>
            </w:r>
            <w:r w:rsidRPr="00E013F4">
              <w:rPr>
                <w:rFonts w:ascii="標楷體" w:eastAsia="標楷體" w:hAnsi="標楷體"/>
              </w:rPr>
              <w:t>000</w:t>
            </w:r>
          </w:p>
        </w:tc>
      </w:tr>
      <w:tr w:rsidR="00E013F4" w:rsidRPr="00E673AD" w:rsidTr="00E013F4">
        <w:trPr>
          <w:cantSplit/>
        </w:trPr>
        <w:tc>
          <w:tcPr>
            <w:tcW w:w="748" w:type="dxa"/>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給付性質</w:t>
            </w:r>
          </w:p>
        </w:tc>
        <w:tc>
          <w:tcPr>
            <w:tcW w:w="8460" w:type="dxa"/>
            <w:gridSpan w:val="7"/>
            <w:vAlign w:val="center"/>
          </w:tcPr>
          <w:p w:rsidR="00E013F4" w:rsidRPr="00E013F4" w:rsidRDefault="005E6C47" w:rsidP="00866A28">
            <w:pPr>
              <w:jc w:val="center"/>
              <w:rPr>
                <w:rFonts w:ascii="標楷體" w:eastAsia="標楷體" w:hAnsi="標楷體"/>
              </w:rPr>
            </w:pPr>
            <w:r>
              <w:rPr>
                <w:rFonts w:ascii="標楷體" w:eastAsia="標楷體" w:hAnsi="標楷體" w:hint="eastAsia"/>
              </w:rPr>
              <w:t>國中</w:t>
            </w:r>
            <w:r w:rsidR="00E013F4" w:rsidRPr="00E013F4">
              <w:rPr>
                <w:rFonts w:ascii="標楷體" w:eastAsia="標楷體" w:hAnsi="標楷體" w:hint="eastAsia"/>
              </w:rPr>
              <w:t>癌症家庭子女獎助學金</w:t>
            </w:r>
          </w:p>
        </w:tc>
      </w:tr>
      <w:tr w:rsidR="00E013F4" w:rsidRPr="00E673AD" w:rsidTr="00E013F4">
        <w:trPr>
          <w:cantSplit/>
          <w:trHeight w:val="867"/>
        </w:trPr>
        <w:tc>
          <w:tcPr>
            <w:tcW w:w="748" w:type="dxa"/>
            <w:vMerge w:val="restart"/>
            <w:vAlign w:val="center"/>
          </w:tcPr>
          <w:p w:rsidR="00E013F4" w:rsidRPr="00E013F4" w:rsidRDefault="00E013F4" w:rsidP="00866A28">
            <w:pPr>
              <w:jc w:val="center"/>
              <w:rPr>
                <w:rFonts w:ascii="標楷體" w:eastAsia="標楷體" w:hAnsi="標楷體"/>
              </w:rPr>
            </w:pPr>
            <w:r w:rsidRPr="00E013F4">
              <w:rPr>
                <w:rFonts w:ascii="標楷體" w:eastAsia="標楷體" w:hAnsi="標楷體" w:hint="eastAsia"/>
              </w:rPr>
              <w:t>備註</w:t>
            </w:r>
          </w:p>
        </w:tc>
        <w:tc>
          <w:tcPr>
            <w:tcW w:w="3240" w:type="dxa"/>
            <w:gridSpan w:val="2"/>
            <w:vMerge w:val="restart"/>
            <w:vAlign w:val="center"/>
          </w:tcPr>
          <w:p w:rsidR="00E013F4" w:rsidRPr="00E013F4" w:rsidRDefault="00E013F4" w:rsidP="00866A28">
            <w:pPr>
              <w:jc w:val="center"/>
              <w:rPr>
                <w:rFonts w:ascii="標楷體" w:eastAsia="標楷體" w:hAnsi="標楷體"/>
              </w:rPr>
            </w:pPr>
          </w:p>
        </w:tc>
        <w:tc>
          <w:tcPr>
            <w:tcW w:w="1980" w:type="dxa"/>
            <w:gridSpan w:val="2"/>
            <w:vAlign w:val="center"/>
          </w:tcPr>
          <w:p w:rsidR="00E013F4" w:rsidRPr="00E013F4" w:rsidRDefault="00E013F4" w:rsidP="00866A28">
            <w:pPr>
              <w:jc w:val="center"/>
              <w:rPr>
                <w:rFonts w:ascii="標楷體" w:eastAsia="標楷體" w:hAnsi="標楷體"/>
                <w:b/>
                <w:highlight w:val="yellow"/>
              </w:rPr>
            </w:pPr>
            <w:proofErr w:type="gramStart"/>
            <w:r w:rsidRPr="00E013F4">
              <w:rPr>
                <w:rFonts w:ascii="標楷體" w:eastAsia="標楷體" w:hAnsi="標楷體" w:hint="eastAsia"/>
                <w:b/>
                <w:highlight w:val="yellow"/>
              </w:rPr>
              <w:t>領據人</w:t>
            </w:r>
            <w:proofErr w:type="gramEnd"/>
          </w:p>
        </w:tc>
        <w:tc>
          <w:tcPr>
            <w:tcW w:w="3240" w:type="dxa"/>
            <w:gridSpan w:val="3"/>
            <w:vAlign w:val="center"/>
          </w:tcPr>
          <w:p w:rsidR="00E013F4" w:rsidRPr="00E013F4" w:rsidRDefault="00E013F4" w:rsidP="00866A28">
            <w:pPr>
              <w:jc w:val="center"/>
              <w:rPr>
                <w:rFonts w:ascii="標楷體" w:eastAsia="標楷體" w:hAnsi="標楷體"/>
              </w:rPr>
            </w:pPr>
          </w:p>
        </w:tc>
      </w:tr>
      <w:tr w:rsidR="00E013F4" w:rsidRPr="00E673AD" w:rsidTr="00E013F4">
        <w:trPr>
          <w:cantSplit/>
          <w:trHeight w:val="834"/>
        </w:trPr>
        <w:tc>
          <w:tcPr>
            <w:tcW w:w="748" w:type="dxa"/>
            <w:vMerge/>
            <w:vAlign w:val="center"/>
          </w:tcPr>
          <w:p w:rsidR="00E013F4" w:rsidRPr="00E013F4" w:rsidRDefault="00E013F4" w:rsidP="00866A28">
            <w:pPr>
              <w:jc w:val="center"/>
              <w:rPr>
                <w:rFonts w:ascii="標楷體" w:eastAsia="標楷體" w:hAnsi="標楷體"/>
              </w:rPr>
            </w:pPr>
          </w:p>
        </w:tc>
        <w:tc>
          <w:tcPr>
            <w:tcW w:w="3240" w:type="dxa"/>
            <w:gridSpan w:val="2"/>
            <w:vMerge/>
            <w:vAlign w:val="center"/>
          </w:tcPr>
          <w:p w:rsidR="00E013F4" w:rsidRPr="00E013F4" w:rsidRDefault="00E013F4" w:rsidP="00866A28">
            <w:pPr>
              <w:jc w:val="center"/>
              <w:rPr>
                <w:rFonts w:ascii="標楷體" w:eastAsia="標楷體" w:hAnsi="標楷體"/>
              </w:rPr>
            </w:pPr>
          </w:p>
        </w:tc>
        <w:tc>
          <w:tcPr>
            <w:tcW w:w="1980" w:type="dxa"/>
            <w:gridSpan w:val="2"/>
            <w:vAlign w:val="center"/>
          </w:tcPr>
          <w:p w:rsidR="00E013F4" w:rsidRPr="00E013F4" w:rsidRDefault="00E013F4" w:rsidP="00866A28">
            <w:pPr>
              <w:jc w:val="center"/>
              <w:rPr>
                <w:rFonts w:ascii="標楷體" w:eastAsia="標楷體" w:hAnsi="標楷體"/>
                <w:b/>
                <w:highlight w:val="yellow"/>
              </w:rPr>
            </w:pPr>
            <w:r w:rsidRPr="00E013F4">
              <w:rPr>
                <w:rFonts w:ascii="標楷體" w:eastAsia="標楷體" w:hAnsi="標楷體" w:hint="eastAsia"/>
                <w:b/>
                <w:highlight w:val="yellow"/>
              </w:rPr>
              <w:t>法定代理人</w:t>
            </w:r>
          </w:p>
        </w:tc>
        <w:tc>
          <w:tcPr>
            <w:tcW w:w="3240" w:type="dxa"/>
            <w:gridSpan w:val="3"/>
            <w:vAlign w:val="center"/>
          </w:tcPr>
          <w:p w:rsidR="00E013F4" w:rsidRPr="00E013F4" w:rsidRDefault="00E013F4" w:rsidP="00866A28">
            <w:pPr>
              <w:rPr>
                <w:rFonts w:ascii="標楷體" w:eastAsia="標楷體" w:hAnsi="標楷體"/>
              </w:rPr>
            </w:pPr>
            <w:bookmarkStart w:id="0" w:name="_GoBack"/>
            <w:bookmarkEnd w:id="0"/>
          </w:p>
        </w:tc>
      </w:tr>
    </w:tbl>
    <w:p w:rsidR="00E013F4" w:rsidRPr="00E013F4" w:rsidRDefault="00E013F4" w:rsidP="00E013F4">
      <w:pPr>
        <w:snapToGrid w:val="0"/>
        <w:spacing w:line="360" w:lineRule="auto"/>
        <w:ind w:rightChars="-319" w:right="-766"/>
        <w:rPr>
          <w:rFonts w:eastAsia="標楷體"/>
          <w:sz w:val="22"/>
          <w:szCs w:val="22"/>
        </w:rPr>
      </w:pPr>
      <w:r w:rsidRPr="00E013F4">
        <w:rPr>
          <w:rFonts w:ascii="標楷體" w:eastAsia="標楷體" w:hAnsi="標楷體" w:hint="eastAsia"/>
          <w:sz w:val="22"/>
          <w:szCs w:val="22"/>
        </w:rPr>
        <w:t>※</w:t>
      </w:r>
      <w:r w:rsidRPr="00E013F4">
        <w:rPr>
          <w:rFonts w:eastAsia="標楷體" w:hint="eastAsia"/>
          <w:sz w:val="22"/>
          <w:szCs w:val="22"/>
        </w:rPr>
        <w:t>本人擔保所提供之資料並無不實情事，亦無侵害他人權益或偽造，變造他人資料，若有不實，願負一切民、刑事責任。</w:t>
      </w:r>
      <w:r w:rsidRPr="00E013F4">
        <w:rPr>
          <w:rFonts w:eastAsia="標楷體"/>
          <w:sz w:val="22"/>
          <w:szCs w:val="22"/>
        </w:rPr>
        <w:t>(</w:t>
      </w:r>
      <w:r w:rsidRPr="00E013F4">
        <w:rPr>
          <w:rFonts w:eastAsia="標楷體" w:hint="eastAsia"/>
          <w:sz w:val="22"/>
          <w:szCs w:val="22"/>
        </w:rPr>
        <w:t>未經本人簽名，本單位將不予處理領獎事宜</w:t>
      </w:r>
      <w:r w:rsidRPr="00E013F4">
        <w:rPr>
          <w:rFonts w:eastAsia="標楷體"/>
          <w:sz w:val="22"/>
          <w:szCs w:val="22"/>
        </w:rPr>
        <w:t>)</w:t>
      </w:r>
    </w:p>
    <w:p w:rsidR="00E013F4" w:rsidRPr="00E013F4" w:rsidRDefault="00E013F4" w:rsidP="00E013F4">
      <w:pPr>
        <w:pStyle w:val="a5"/>
        <w:numPr>
          <w:ilvl w:val="0"/>
          <w:numId w:val="4"/>
        </w:numPr>
        <w:snapToGrid w:val="0"/>
        <w:spacing w:line="360" w:lineRule="auto"/>
        <w:ind w:leftChars="0" w:rightChars="-319" w:right="-766"/>
        <w:rPr>
          <w:rFonts w:eastAsia="標楷體"/>
          <w:sz w:val="22"/>
          <w:szCs w:val="22"/>
        </w:rPr>
      </w:pPr>
      <w:r w:rsidRPr="00E013F4">
        <w:rPr>
          <w:rFonts w:eastAsia="標楷體" w:hint="eastAsia"/>
          <w:b/>
          <w:sz w:val="22"/>
          <w:szCs w:val="22"/>
        </w:rPr>
        <w:t>依據所得稅法第</w:t>
      </w:r>
      <w:r w:rsidRPr="00E013F4">
        <w:rPr>
          <w:rFonts w:eastAsia="標楷體"/>
          <w:b/>
          <w:sz w:val="22"/>
          <w:szCs w:val="22"/>
        </w:rPr>
        <w:t>88</w:t>
      </w:r>
      <w:r w:rsidRPr="00E013F4">
        <w:rPr>
          <w:rFonts w:eastAsia="標楷體" w:hint="eastAsia"/>
          <w:b/>
          <w:sz w:val="22"/>
          <w:szCs w:val="22"/>
        </w:rPr>
        <w:t>條及各類所得扣繳規定，中獎贈品或獎金價值</w:t>
      </w:r>
      <w:r w:rsidRPr="00E013F4">
        <w:rPr>
          <w:rFonts w:eastAsia="標楷體"/>
          <w:b/>
          <w:sz w:val="22"/>
          <w:szCs w:val="22"/>
        </w:rPr>
        <w:t>1,000</w:t>
      </w:r>
      <w:r w:rsidRPr="00E013F4">
        <w:rPr>
          <w:rFonts w:eastAsia="標楷體" w:hint="eastAsia"/>
          <w:b/>
          <w:sz w:val="22"/>
          <w:szCs w:val="22"/>
        </w:rPr>
        <w:t>以下者，得免計入申報所得稅，超過</w:t>
      </w:r>
      <w:r w:rsidRPr="00E013F4">
        <w:rPr>
          <w:rFonts w:eastAsia="標楷體"/>
          <w:b/>
          <w:sz w:val="22"/>
          <w:szCs w:val="22"/>
        </w:rPr>
        <w:t xml:space="preserve">1,001 </w:t>
      </w:r>
      <w:r w:rsidRPr="00E013F4">
        <w:rPr>
          <w:rFonts w:eastAsia="標楷體" w:hint="eastAsia"/>
          <w:b/>
          <w:sz w:val="22"/>
          <w:szCs w:val="22"/>
        </w:rPr>
        <w:t>元者；中獎贈品或獎金價值達</w:t>
      </w:r>
      <w:r w:rsidRPr="00E013F4">
        <w:rPr>
          <w:rFonts w:eastAsia="標楷體"/>
          <w:b/>
          <w:sz w:val="22"/>
          <w:szCs w:val="22"/>
        </w:rPr>
        <w:t>20,0</w:t>
      </w:r>
      <w:r w:rsidRPr="00E013F4">
        <w:rPr>
          <w:rFonts w:eastAsia="標楷體" w:hint="eastAsia"/>
          <w:b/>
          <w:sz w:val="22"/>
          <w:szCs w:val="22"/>
        </w:rPr>
        <w:t>10</w:t>
      </w:r>
      <w:r w:rsidRPr="00E013F4">
        <w:rPr>
          <w:rFonts w:eastAsia="標楷體" w:hint="eastAsia"/>
          <w:b/>
          <w:sz w:val="22"/>
          <w:szCs w:val="22"/>
        </w:rPr>
        <w:t>元者，需依法扣繳</w:t>
      </w:r>
      <w:r w:rsidRPr="00E013F4">
        <w:rPr>
          <w:rFonts w:eastAsia="標楷體"/>
          <w:b/>
          <w:sz w:val="22"/>
          <w:szCs w:val="22"/>
          <w:u w:val="single"/>
        </w:rPr>
        <w:t>10%</w:t>
      </w:r>
      <w:r w:rsidRPr="00E013F4">
        <w:rPr>
          <w:rFonts w:eastAsia="標楷體" w:hint="eastAsia"/>
          <w:b/>
          <w:sz w:val="22"/>
          <w:szCs w:val="22"/>
        </w:rPr>
        <w:t>扣繳稅額，</w:t>
      </w:r>
      <w:proofErr w:type="gramStart"/>
      <w:r w:rsidRPr="00E013F4">
        <w:rPr>
          <w:rFonts w:eastAsia="標楷體" w:hint="eastAsia"/>
          <w:b/>
          <w:sz w:val="22"/>
          <w:szCs w:val="22"/>
        </w:rPr>
        <w:t>發獎單位</w:t>
      </w:r>
      <w:proofErr w:type="gramEnd"/>
      <w:r w:rsidRPr="00E013F4">
        <w:rPr>
          <w:rFonts w:eastAsia="標楷體" w:hint="eastAsia"/>
          <w:b/>
          <w:sz w:val="22"/>
          <w:szCs w:val="22"/>
        </w:rPr>
        <w:t>將</w:t>
      </w:r>
      <w:proofErr w:type="gramStart"/>
      <w:r w:rsidRPr="00E013F4">
        <w:rPr>
          <w:rFonts w:eastAsia="標楷體" w:hint="eastAsia"/>
          <w:b/>
          <w:sz w:val="22"/>
          <w:szCs w:val="22"/>
        </w:rPr>
        <w:t>填發扣</w:t>
      </w:r>
      <w:proofErr w:type="gramEnd"/>
      <w:r w:rsidRPr="00E013F4">
        <w:rPr>
          <w:rFonts w:eastAsia="標楷體" w:hint="eastAsia"/>
          <w:b/>
          <w:sz w:val="22"/>
          <w:szCs w:val="22"/>
        </w:rPr>
        <w:t>（免）繳憑單予中獎人，中獎人於年度報稅時必須計入個人所得合併申報。</w:t>
      </w:r>
    </w:p>
    <w:p w:rsidR="00E013F4" w:rsidRPr="00E013F4" w:rsidRDefault="00E013F4" w:rsidP="00E013F4">
      <w:pPr>
        <w:pStyle w:val="a5"/>
        <w:numPr>
          <w:ilvl w:val="0"/>
          <w:numId w:val="4"/>
        </w:numPr>
        <w:snapToGrid w:val="0"/>
        <w:spacing w:line="360" w:lineRule="auto"/>
        <w:ind w:leftChars="0" w:rightChars="-319" w:right="-766"/>
        <w:rPr>
          <w:rFonts w:eastAsia="標楷體"/>
          <w:sz w:val="22"/>
          <w:szCs w:val="22"/>
        </w:rPr>
      </w:pPr>
      <w:r w:rsidRPr="00E013F4">
        <w:rPr>
          <w:rFonts w:eastAsia="標楷體" w:hint="eastAsia"/>
          <w:sz w:val="22"/>
          <w:szCs w:val="22"/>
        </w:rPr>
        <w:t>台灣癌症基金會邀請您一同響應無紙化作業，本團體將以電子申報方式上傳國稅局，若中獎人有紙本扣繳憑單之需求，請於次年度</w:t>
      </w:r>
      <w:r w:rsidRPr="00E013F4">
        <w:rPr>
          <w:rFonts w:eastAsia="標楷體" w:hint="eastAsia"/>
          <w:sz w:val="22"/>
          <w:szCs w:val="22"/>
        </w:rPr>
        <w:t>2</w:t>
      </w:r>
      <w:r w:rsidRPr="00E013F4">
        <w:rPr>
          <w:rFonts w:eastAsia="標楷體" w:hint="eastAsia"/>
          <w:sz w:val="22"/>
          <w:szCs w:val="22"/>
        </w:rPr>
        <w:t>至</w:t>
      </w:r>
      <w:r w:rsidRPr="00E013F4">
        <w:rPr>
          <w:rFonts w:eastAsia="標楷體" w:hint="eastAsia"/>
          <w:sz w:val="22"/>
          <w:szCs w:val="22"/>
        </w:rPr>
        <w:t>5</w:t>
      </w:r>
      <w:r w:rsidRPr="00E013F4">
        <w:rPr>
          <w:rFonts w:eastAsia="標楷體" w:hint="eastAsia"/>
          <w:sz w:val="22"/>
          <w:szCs w:val="22"/>
        </w:rPr>
        <w:t>月來電告知，將為您</w:t>
      </w:r>
      <w:proofErr w:type="gramStart"/>
      <w:r w:rsidRPr="00E013F4">
        <w:rPr>
          <w:rFonts w:eastAsia="標楷體" w:hint="eastAsia"/>
          <w:sz w:val="22"/>
          <w:szCs w:val="22"/>
        </w:rPr>
        <w:t>寄發紙本</w:t>
      </w:r>
      <w:proofErr w:type="gramEnd"/>
      <w:r w:rsidRPr="00E013F4">
        <w:rPr>
          <w:rFonts w:eastAsia="標楷體" w:hint="eastAsia"/>
          <w:sz w:val="22"/>
          <w:szCs w:val="22"/>
        </w:rPr>
        <w:t>扣繳憑單。</w:t>
      </w:r>
    </w:p>
    <w:p w:rsidR="00E013F4" w:rsidRPr="00E013F4" w:rsidRDefault="00E013F4" w:rsidP="00E013F4">
      <w:pPr>
        <w:pStyle w:val="a5"/>
        <w:numPr>
          <w:ilvl w:val="0"/>
          <w:numId w:val="4"/>
        </w:numPr>
        <w:snapToGrid w:val="0"/>
        <w:spacing w:line="360" w:lineRule="auto"/>
        <w:ind w:leftChars="0" w:rightChars="-319" w:right="-766"/>
        <w:rPr>
          <w:rFonts w:eastAsia="標楷體"/>
          <w:sz w:val="22"/>
          <w:szCs w:val="22"/>
        </w:rPr>
      </w:pPr>
      <w:r w:rsidRPr="00E013F4">
        <w:rPr>
          <w:rFonts w:eastAsia="標楷體" w:hint="eastAsia"/>
          <w:b/>
          <w:sz w:val="22"/>
          <w:szCs w:val="22"/>
        </w:rPr>
        <w:t>外籍人士</w:t>
      </w:r>
      <w:r w:rsidRPr="00E013F4">
        <w:rPr>
          <w:rFonts w:eastAsia="標楷體"/>
          <w:b/>
          <w:sz w:val="22"/>
          <w:szCs w:val="22"/>
        </w:rPr>
        <w:t>(</w:t>
      </w:r>
      <w:r w:rsidRPr="00E013F4">
        <w:rPr>
          <w:rFonts w:eastAsia="標楷體" w:hint="eastAsia"/>
          <w:b/>
          <w:sz w:val="22"/>
          <w:szCs w:val="22"/>
        </w:rPr>
        <w:t>無中華民國國籍且居住未滿</w:t>
      </w:r>
      <w:r w:rsidRPr="00E013F4">
        <w:rPr>
          <w:rFonts w:eastAsia="標楷體"/>
          <w:b/>
          <w:sz w:val="22"/>
          <w:szCs w:val="22"/>
        </w:rPr>
        <w:t>183</w:t>
      </w:r>
      <w:r w:rsidRPr="00E013F4">
        <w:rPr>
          <w:rFonts w:eastAsia="標楷體" w:hint="eastAsia"/>
          <w:b/>
          <w:sz w:val="22"/>
          <w:szCs w:val="22"/>
        </w:rPr>
        <w:t>天</w:t>
      </w:r>
      <w:r w:rsidRPr="00E013F4">
        <w:rPr>
          <w:rFonts w:eastAsia="標楷體"/>
          <w:b/>
          <w:sz w:val="22"/>
          <w:szCs w:val="22"/>
        </w:rPr>
        <w:t>)</w:t>
      </w:r>
      <w:r w:rsidRPr="00E013F4">
        <w:rPr>
          <w:rFonts w:eastAsia="標楷體" w:hint="eastAsia"/>
          <w:b/>
          <w:sz w:val="22"/>
          <w:szCs w:val="22"/>
        </w:rPr>
        <w:t>中獎</w:t>
      </w:r>
      <w:r>
        <w:rPr>
          <w:rFonts w:eastAsia="標楷體" w:hint="eastAsia"/>
          <w:b/>
          <w:sz w:val="22"/>
          <w:szCs w:val="22"/>
        </w:rPr>
        <w:t>，</w:t>
      </w:r>
      <w:r w:rsidRPr="00E013F4">
        <w:rPr>
          <w:rFonts w:eastAsia="標楷體" w:hint="eastAsia"/>
          <w:b/>
          <w:sz w:val="22"/>
          <w:szCs w:val="22"/>
        </w:rPr>
        <w:t>依法依贈品價值扣繳</w:t>
      </w:r>
      <w:r w:rsidRPr="00E013F4">
        <w:rPr>
          <w:rFonts w:eastAsia="標楷體"/>
          <w:b/>
          <w:sz w:val="22"/>
          <w:szCs w:val="22"/>
          <w:u w:val="single"/>
        </w:rPr>
        <w:t>20%</w:t>
      </w:r>
      <w:r w:rsidRPr="00E013F4">
        <w:rPr>
          <w:rFonts w:eastAsia="標楷體" w:hint="eastAsia"/>
          <w:b/>
          <w:sz w:val="22"/>
          <w:szCs w:val="22"/>
        </w:rPr>
        <w:t>所得稅。</w:t>
      </w:r>
    </w:p>
    <w:p w:rsidR="00E013F4" w:rsidRPr="00E013F4" w:rsidRDefault="00E013F4" w:rsidP="00E013F4">
      <w:pPr>
        <w:pStyle w:val="a5"/>
        <w:numPr>
          <w:ilvl w:val="0"/>
          <w:numId w:val="4"/>
        </w:numPr>
        <w:snapToGrid w:val="0"/>
        <w:spacing w:line="360" w:lineRule="auto"/>
        <w:ind w:leftChars="0" w:rightChars="-319" w:right="-766"/>
        <w:rPr>
          <w:rFonts w:eastAsia="標楷體"/>
          <w:sz w:val="22"/>
          <w:szCs w:val="22"/>
        </w:rPr>
      </w:pPr>
      <w:r w:rsidRPr="00E013F4">
        <w:rPr>
          <w:rFonts w:eastAsia="標楷體" w:hint="eastAsia"/>
          <w:sz w:val="22"/>
          <w:szCs w:val="22"/>
        </w:rPr>
        <w:t>依據中華民國稅法規定，獎項所得將列入個人年度綜合所得稅申報，故得獎人需依規定填寫，並提供身分證件供核對，若不願意配合，將視為自動棄權，不具得獎資格。</w:t>
      </w:r>
    </w:p>
    <w:p w:rsidR="00790900" w:rsidRPr="00E013F4" w:rsidRDefault="00E013F4" w:rsidP="00E013F4">
      <w:pPr>
        <w:pStyle w:val="a5"/>
        <w:numPr>
          <w:ilvl w:val="0"/>
          <w:numId w:val="4"/>
        </w:numPr>
        <w:snapToGrid w:val="0"/>
        <w:spacing w:line="360" w:lineRule="auto"/>
        <w:ind w:leftChars="0" w:rightChars="-319" w:right="-766"/>
        <w:rPr>
          <w:rFonts w:eastAsia="標楷體"/>
          <w:sz w:val="22"/>
          <w:szCs w:val="22"/>
        </w:rPr>
      </w:pPr>
      <w:r w:rsidRPr="00E013F4">
        <w:rPr>
          <w:rFonts w:eastAsia="標楷體" w:hint="eastAsia"/>
          <w:sz w:val="22"/>
          <w:szCs w:val="22"/>
        </w:rPr>
        <w:t>得獎人同意提供上述個人資料與臺灣癌症基金會做為領獎及填報扣繳憑單之用，本團體不做其他目的使用，並將依稅法相關規定保留上述個人資料五年，請務必詳細填寫，若資料有不實、不完整、不正確，主辦單位保留取消得獎資格的權利，對於任何不實或不正確之資料亦不負任何法律責任，若對於上述個人資料有查詢、請求閱覽、補充或更正、請求製給複製本、請求停止蒐集、處理或利用及請求刪除之疑問，請與臺灣癌症基金會聯絡，電話：</w:t>
      </w:r>
      <w:r w:rsidRPr="00E013F4">
        <w:rPr>
          <w:rFonts w:eastAsia="標楷體"/>
          <w:sz w:val="22"/>
          <w:szCs w:val="22"/>
        </w:rPr>
        <w:t>(02)8787-9907</w:t>
      </w:r>
      <w:r>
        <w:rPr>
          <w:rFonts w:eastAsia="標楷體" w:hint="eastAsia"/>
          <w:sz w:val="22"/>
          <w:szCs w:val="22"/>
        </w:rPr>
        <w:t>。</w:t>
      </w:r>
    </w:p>
    <w:sectPr w:rsidR="00790900" w:rsidRPr="00E013F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144A"/>
    <w:multiLevelType w:val="hybridMultilevel"/>
    <w:tmpl w:val="275A0D0E"/>
    <w:lvl w:ilvl="0" w:tplc="4FDACF46">
      <w:start w:val="1"/>
      <w:numFmt w:val="taiwaneseCountingThousand"/>
      <w:lvlText w:val="(%1)"/>
      <w:lvlJc w:val="left"/>
      <w:pPr>
        <w:ind w:left="-266" w:hanging="396"/>
      </w:pPr>
      <w:rPr>
        <w:rFonts w:hint="eastAsia"/>
      </w:rPr>
    </w:lvl>
    <w:lvl w:ilvl="1" w:tplc="04090019" w:tentative="1">
      <w:start w:val="1"/>
      <w:numFmt w:val="ideographTraditional"/>
      <w:lvlText w:val="%2、"/>
      <w:lvlJc w:val="left"/>
      <w:pPr>
        <w:ind w:left="298" w:hanging="480"/>
      </w:pPr>
    </w:lvl>
    <w:lvl w:ilvl="2" w:tplc="0409001B" w:tentative="1">
      <w:start w:val="1"/>
      <w:numFmt w:val="lowerRoman"/>
      <w:lvlText w:val="%3."/>
      <w:lvlJc w:val="right"/>
      <w:pPr>
        <w:ind w:left="778" w:hanging="480"/>
      </w:pPr>
    </w:lvl>
    <w:lvl w:ilvl="3" w:tplc="0409000F" w:tentative="1">
      <w:start w:val="1"/>
      <w:numFmt w:val="decimal"/>
      <w:lvlText w:val="%4."/>
      <w:lvlJc w:val="left"/>
      <w:pPr>
        <w:ind w:left="1258" w:hanging="480"/>
      </w:pPr>
    </w:lvl>
    <w:lvl w:ilvl="4" w:tplc="04090019" w:tentative="1">
      <w:start w:val="1"/>
      <w:numFmt w:val="ideographTraditional"/>
      <w:lvlText w:val="%5、"/>
      <w:lvlJc w:val="left"/>
      <w:pPr>
        <w:ind w:left="1738" w:hanging="480"/>
      </w:pPr>
    </w:lvl>
    <w:lvl w:ilvl="5" w:tplc="0409001B" w:tentative="1">
      <w:start w:val="1"/>
      <w:numFmt w:val="lowerRoman"/>
      <w:lvlText w:val="%6."/>
      <w:lvlJc w:val="right"/>
      <w:pPr>
        <w:ind w:left="2218" w:hanging="480"/>
      </w:pPr>
    </w:lvl>
    <w:lvl w:ilvl="6" w:tplc="0409000F" w:tentative="1">
      <w:start w:val="1"/>
      <w:numFmt w:val="decimal"/>
      <w:lvlText w:val="%7."/>
      <w:lvlJc w:val="left"/>
      <w:pPr>
        <w:ind w:left="2698" w:hanging="480"/>
      </w:pPr>
    </w:lvl>
    <w:lvl w:ilvl="7" w:tplc="04090019" w:tentative="1">
      <w:start w:val="1"/>
      <w:numFmt w:val="ideographTraditional"/>
      <w:lvlText w:val="%8、"/>
      <w:lvlJc w:val="left"/>
      <w:pPr>
        <w:ind w:left="3178" w:hanging="480"/>
      </w:pPr>
    </w:lvl>
    <w:lvl w:ilvl="8" w:tplc="0409001B" w:tentative="1">
      <w:start w:val="1"/>
      <w:numFmt w:val="lowerRoman"/>
      <w:lvlText w:val="%9."/>
      <w:lvlJc w:val="right"/>
      <w:pPr>
        <w:ind w:left="3658" w:hanging="480"/>
      </w:pPr>
    </w:lvl>
  </w:abstractNum>
  <w:abstractNum w:abstractNumId="1" w15:restartNumberingAfterBreak="0">
    <w:nsid w:val="253D4D6D"/>
    <w:multiLevelType w:val="hybridMultilevel"/>
    <w:tmpl w:val="5260C2C2"/>
    <w:lvl w:ilvl="0" w:tplc="0409000F">
      <w:start w:val="1"/>
      <w:numFmt w:val="decimal"/>
      <w:lvlText w:val="%1."/>
      <w:lvlJc w:val="left"/>
      <w:pPr>
        <w:ind w:left="480" w:hanging="480"/>
      </w:pPr>
    </w:lvl>
    <w:lvl w:ilvl="1" w:tplc="48101CB6">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3A11C3"/>
    <w:multiLevelType w:val="hybridMultilevel"/>
    <w:tmpl w:val="A7D06F8A"/>
    <w:lvl w:ilvl="0" w:tplc="1C1CB224">
      <w:numFmt w:val="bullet"/>
      <w:lvlText w:val="※"/>
      <w:lvlJc w:val="left"/>
      <w:pPr>
        <w:ind w:left="-302" w:hanging="360"/>
      </w:pPr>
      <w:rPr>
        <w:rFonts w:ascii="新細明體" w:eastAsia="新細明體" w:hAnsi="新細明體" w:cs="新細明體" w:hint="eastAsia"/>
      </w:rPr>
    </w:lvl>
    <w:lvl w:ilvl="1" w:tplc="04090003" w:tentative="1">
      <w:start w:val="1"/>
      <w:numFmt w:val="bullet"/>
      <w:lvlText w:val=""/>
      <w:lvlJc w:val="left"/>
      <w:pPr>
        <w:ind w:left="298" w:hanging="480"/>
      </w:pPr>
      <w:rPr>
        <w:rFonts w:ascii="Wingdings" w:hAnsi="Wingdings" w:hint="default"/>
      </w:rPr>
    </w:lvl>
    <w:lvl w:ilvl="2" w:tplc="04090005" w:tentative="1">
      <w:start w:val="1"/>
      <w:numFmt w:val="bullet"/>
      <w:lvlText w:val=""/>
      <w:lvlJc w:val="left"/>
      <w:pPr>
        <w:ind w:left="778" w:hanging="480"/>
      </w:pPr>
      <w:rPr>
        <w:rFonts w:ascii="Wingdings" w:hAnsi="Wingdings" w:hint="default"/>
      </w:rPr>
    </w:lvl>
    <w:lvl w:ilvl="3" w:tplc="04090001" w:tentative="1">
      <w:start w:val="1"/>
      <w:numFmt w:val="bullet"/>
      <w:lvlText w:val=""/>
      <w:lvlJc w:val="left"/>
      <w:pPr>
        <w:ind w:left="1258" w:hanging="480"/>
      </w:pPr>
      <w:rPr>
        <w:rFonts w:ascii="Wingdings" w:hAnsi="Wingdings" w:hint="default"/>
      </w:rPr>
    </w:lvl>
    <w:lvl w:ilvl="4" w:tplc="04090003" w:tentative="1">
      <w:start w:val="1"/>
      <w:numFmt w:val="bullet"/>
      <w:lvlText w:val=""/>
      <w:lvlJc w:val="left"/>
      <w:pPr>
        <w:ind w:left="1738" w:hanging="480"/>
      </w:pPr>
      <w:rPr>
        <w:rFonts w:ascii="Wingdings" w:hAnsi="Wingdings" w:hint="default"/>
      </w:rPr>
    </w:lvl>
    <w:lvl w:ilvl="5" w:tplc="04090005" w:tentative="1">
      <w:start w:val="1"/>
      <w:numFmt w:val="bullet"/>
      <w:lvlText w:val=""/>
      <w:lvlJc w:val="left"/>
      <w:pPr>
        <w:ind w:left="2218" w:hanging="480"/>
      </w:pPr>
      <w:rPr>
        <w:rFonts w:ascii="Wingdings" w:hAnsi="Wingdings" w:hint="default"/>
      </w:rPr>
    </w:lvl>
    <w:lvl w:ilvl="6" w:tplc="04090001" w:tentative="1">
      <w:start w:val="1"/>
      <w:numFmt w:val="bullet"/>
      <w:lvlText w:val=""/>
      <w:lvlJc w:val="left"/>
      <w:pPr>
        <w:ind w:left="2698" w:hanging="480"/>
      </w:pPr>
      <w:rPr>
        <w:rFonts w:ascii="Wingdings" w:hAnsi="Wingdings" w:hint="default"/>
      </w:rPr>
    </w:lvl>
    <w:lvl w:ilvl="7" w:tplc="04090003" w:tentative="1">
      <w:start w:val="1"/>
      <w:numFmt w:val="bullet"/>
      <w:lvlText w:val=""/>
      <w:lvlJc w:val="left"/>
      <w:pPr>
        <w:ind w:left="3178" w:hanging="480"/>
      </w:pPr>
      <w:rPr>
        <w:rFonts w:ascii="Wingdings" w:hAnsi="Wingdings" w:hint="default"/>
      </w:rPr>
    </w:lvl>
    <w:lvl w:ilvl="8" w:tplc="04090005" w:tentative="1">
      <w:start w:val="1"/>
      <w:numFmt w:val="bullet"/>
      <w:lvlText w:val=""/>
      <w:lvlJc w:val="left"/>
      <w:pPr>
        <w:ind w:left="3658" w:hanging="480"/>
      </w:pPr>
      <w:rPr>
        <w:rFonts w:ascii="Wingdings" w:hAnsi="Wingdings" w:hint="default"/>
      </w:rPr>
    </w:lvl>
  </w:abstractNum>
  <w:abstractNum w:abstractNumId="3" w15:restartNumberingAfterBreak="0">
    <w:nsid w:val="660D3A93"/>
    <w:multiLevelType w:val="hybridMultilevel"/>
    <w:tmpl w:val="BA920D14"/>
    <w:lvl w:ilvl="0" w:tplc="4FDACF4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0B"/>
    <w:rsid w:val="000B0045"/>
    <w:rsid w:val="001C7E9C"/>
    <w:rsid w:val="003E587E"/>
    <w:rsid w:val="005E6C47"/>
    <w:rsid w:val="00696965"/>
    <w:rsid w:val="006E63D6"/>
    <w:rsid w:val="007367C5"/>
    <w:rsid w:val="00746C6B"/>
    <w:rsid w:val="00790900"/>
    <w:rsid w:val="007D54A0"/>
    <w:rsid w:val="008C372B"/>
    <w:rsid w:val="00A1190B"/>
    <w:rsid w:val="00C17FD1"/>
    <w:rsid w:val="00C20D0C"/>
    <w:rsid w:val="00C40964"/>
    <w:rsid w:val="00C72321"/>
    <w:rsid w:val="00D623E7"/>
    <w:rsid w:val="00D83F46"/>
    <w:rsid w:val="00E013F4"/>
    <w:rsid w:val="00E673AD"/>
    <w:rsid w:val="00F41A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F2F"/>
  <w15:chartTrackingRefBased/>
  <w15:docId w15:val="{4A210EB2-D113-41C4-AD17-B0C2B214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90B"/>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F4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83F46"/>
    <w:rPr>
      <w:rFonts w:asciiTheme="majorHAnsi" w:eastAsiaTheme="majorEastAsia" w:hAnsiTheme="majorHAnsi" w:cstheme="majorBidi"/>
      <w:kern w:val="0"/>
      <w:sz w:val="18"/>
      <w:szCs w:val="18"/>
    </w:rPr>
  </w:style>
  <w:style w:type="paragraph" w:styleId="a5">
    <w:name w:val="List Paragraph"/>
    <w:basedOn w:val="a"/>
    <w:uiPriority w:val="34"/>
    <w:qFormat/>
    <w:rsid w:val="00E013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dc:creator>
  <cp:keywords/>
  <dc:description/>
  <cp:lastModifiedBy>cindy</cp:lastModifiedBy>
  <cp:revision>12</cp:revision>
  <cp:lastPrinted>2023-10-23T09:22:00Z</cp:lastPrinted>
  <dcterms:created xsi:type="dcterms:W3CDTF">2021-04-09T08:59:00Z</dcterms:created>
  <dcterms:modified xsi:type="dcterms:W3CDTF">2025-01-07T02:06:00Z</dcterms:modified>
</cp:coreProperties>
</file>